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17A" w:rsidRPr="00023B66" w:rsidRDefault="00674279" w:rsidP="00674279">
      <w:pPr>
        <w:spacing w:line="480" w:lineRule="auto"/>
        <w:jc w:val="center"/>
        <w:rPr>
          <w:rFonts w:ascii="Times New Roman" w:hAnsi="Times New Roman" w:cs="Times New Roman"/>
        </w:rPr>
      </w:pPr>
      <w:r w:rsidRPr="00023B66">
        <w:rPr>
          <w:rFonts w:ascii="Times New Roman" w:hAnsi="Times New Roman" w:cs="Times New Roman"/>
        </w:rPr>
        <w:t>By</w:t>
      </w:r>
    </w:p>
    <w:p w:rsidR="00674279" w:rsidRPr="00023B66" w:rsidRDefault="00674279" w:rsidP="00674279">
      <w:pPr>
        <w:spacing w:line="480" w:lineRule="auto"/>
        <w:jc w:val="center"/>
        <w:rPr>
          <w:rFonts w:ascii="Times New Roman" w:hAnsi="Times New Roman" w:cs="Times New Roman"/>
        </w:rPr>
      </w:pPr>
      <w:r w:rsidRPr="00023B66">
        <w:rPr>
          <w:rFonts w:ascii="Times New Roman" w:hAnsi="Times New Roman" w:cs="Times New Roman"/>
        </w:rPr>
        <w:t>Course</w:t>
      </w:r>
    </w:p>
    <w:p w:rsidR="00674279" w:rsidRPr="00023B66" w:rsidRDefault="00674279" w:rsidP="00674279">
      <w:pPr>
        <w:spacing w:line="480" w:lineRule="auto"/>
        <w:jc w:val="center"/>
        <w:rPr>
          <w:rFonts w:ascii="Times New Roman" w:hAnsi="Times New Roman" w:cs="Times New Roman"/>
        </w:rPr>
      </w:pPr>
      <w:r w:rsidRPr="00023B66">
        <w:rPr>
          <w:rFonts w:ascii="Times New Roman" w:hAnsi="Times New Roman" w:cs="Times New Roman"/>
        </w:rPr>
        <w:t>University</w:t>
      </w:r>
    </w:p>
    <w:p w:rsidR="00674279" w:rsidRPr="00023B66" w:rsidRDefault="00674279" w:rsidP="00674279">
      <w:pPr>
        <w:spacing w:line="480" w:lineRule="auto"/>
        <w:jc w:val="center"/>
        <w:rPr>
          <w:rFonts w:ascii="Times New Roman" w:hAnsi="Times New Roman" w:cs="Times New Roman"/>
        </w:rPr>
      </w:pPr>
      <w:r w:rsidRPr="00023B66">
        <w:rPr>
          <w:rFonts w:ascii="Times New Roman" w:hAnsi="Times New Roman" w:cs="Times New Roman"/>
        </w:rPr>
        <w:t>Professor</w:t>
      </w:r>
    </w:p>
    <w:p w:rsidR="00674279" w:rsidRPr="00023B66" w:rsidRDefault="00674279" w:rsidP="00674279">
      <w:pPr>
        <w:spacing w:line="480" w:lineRule="auto"/>
        <w:jc w:val="center"/>
        <w:rPr>
          <w:rFonts w:ascii="Times New Roman" w:hAnsi="Times New Roman" w:cs="Times New Roman"/>
        </w:rPr>
      </w:pPr>
      <w:r w:rsidRPr="00023B66">
        <w:rPr>
          <w:rFonts w:ascii="Times New Roman" w:hAnsi="Times New Roman" w:cs="Times New Roman"/>
        </w:rPr>
        <w:t>Date</w:t>
      </w: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674279" w:rsidRPr="00023B66" w:rsidRDefault="00674279" w:rsidP="00674279">
      <w:pPr>
        <w:spacing w:line="480" w:lineRule="auto"/>
        <w:jc w:val="center"/>
        <w:rPr>
          <w:rFonts w:ascii="Times New Roman" w:hAnsi="Times New Roman" w:cs="Times New Roman"/>
        </w:rPr>
      </w:pPr>
    </w:p>
    <w:p w:rsidR="00F45255" w:rsidRDefault="00F45255" w:rsidP="00FB49A3">
      <w:pPr>
        <w:spacing w:line="480" w:lineRule="auto"/>
        <w:ind w:firstLine="720"/>
        <w:jc w:val="center"/>
        <w:rPr>
          <w:rFonts w:ascii="Times New Roman" w:hAnsi="Times New Roman" w:cs="Times New Roman"/>
          <w:b/>
        </w:rPr>
      </w:pPr>
    </w:p>
    <w:p w:rsidR="00F45255" w:rsidRDefault="00F45255" w:rsidP="00FB49A3">
      <w:pPr>
        <w:spacing w:line="480" w:lineRule="auto"/>
        <w:ind w:firstLine="720"/>
        <w:jc w:val="center"/>
        <w:rPr>
          <w:rFonts w:ascii="Times New Roman" w:hAnsi="Times New Roman" w:cs="Times New Roman"/>
          <w:b/>
        </w:rPr>
      </w:pPr>
    </w:p>
    <w:p w:rsidR="00674279" w:rsidRPr="00023B66" w:rsidRDefault="00831630" w:rsidP="00FB49A3">
      <w:pPr>
        <w:spacing w:line="480" w:lineRule="auto"/>
        <w:ind w:firstLine="720"/>
        <w:jc w:val="center"/>
        <w:rPr>
          <w:rFonts w:ascii="Times New Roman" w:hAnsi="Times New Roman" w:cs="Times New Roman"/>
          <w:b/>
        </w:rPr>
      </w:pPr>
      <w:r w:rsidRPr="00023B66">
        <w:rPr>
          <w:rFonts w:ascii="Times New Roman" w:hAnsi="Times New Roman" w:cs="Times New Roman"/>
          <w:b/>
        </w:rPr>
        <w:lastRenderedPageBreak/>
        <w:t>Problem of statement</w:t>
      </w:r>
    </w:p>
    <w:p w:rsidR="00831630" w:rsidRPr="00023B66" w:rsidRDefault="00831630" w:rsidP="00831630">
      <w:pPr>
        <w:spacing w:line="480" w:lineRule="auto"/>
        <w:ind w:firstLine="720"/>
        <w:rPr>
          <w:rFonts w:ascii="Times New Roman" w:hAnsi="Times New Roman" w:cs="Times New Roman"/>
        </w:rPr>
      </w:pPr>
      <w:r w:rsidRPr="00023B66">
        <w:rPr>
          <w:rFonts w:ascii="Times New Roman" w:hAnsi="Times New Roman" w:cs="Times New Roman"/>
        </w:rPr>
        <w:t>The journal focuses on how to manage projects, and to improve how it is done. It gives the details into all the branches of managing projects in the topic of interest. It collects sources from all over the world including techniques and theories which may be used to solve problems. On this issue, it focuses on how to improve ways of estimating cost of projects after completion using an “earned schedule-based regression model”.</w:t>
      </w:r>
    </w:p>
    <w:p w:rsidR="00FB49A3" w:rsidRPr="00023B66" w:rsidRDefault="00FB49A3" w:rsidP="00FB49A3">
      <w:pPr>
        <w:spacing w:line="480" w:lineRule="auto"/>
        <w:ind w:firstLine="720"/>
        <w:jc w:val="center"/>
        <w:rPr>
          <w:rFonts w:ascii="Times New Roman" w:hAnsi="Times New Roman" w:cs="Times New Roman"/>
          <w:b/>
        </w:rPr>
      </w:pPr>
      <w:r w:rsidRPr="00023B66">
        <w:rPr>
          <w:rFonts w:ascii="Times New Roman" w:hAnsi="Times New Roman" w:cs="Times New Roman"/>
          <w:b/>
        </w:rPr>
        <w:t>Goals and objectives</w:t>
      </w:r>
    </w:p>
    <w:p w:rsidR="001A1AEA" w:rsidRPr="00023B66" w:rsidRDefault="00760FA3" w:rsidP="00CD2228">
      <w:pPr>
        <w:spacing w:line="480" w:lineRule="auto"/>
        <w:ind w:firstLine="720"/>
        <w:rPr>
          <w:rFonts w:ascii="Times New Roman" w:hAnsi="Times New Roman" w:cs="Times New Roman"/>
        </w:rPr>
      </w:pPr>
      <w:r>
        <w:rPr>
          <w:rFonts w:ascii="Times New Roman" w:hAnsi="Times New Roman" w:cs="Times New Roman"/>
        </w:rPr>
        <w:t>The research aims to give a different form of CEAC</w:t>
      </w:r>
      <w:r w:rsidR="00FB49A3" w:rsidRPr="00023B66">
        <w:rPr>
          <w:rFonts w:ascii="Times New Roman" w:hAnsi="Times New Roman" w:cs="Times New Roman"/>
        </w:rPr>
        <w:t xml:space="preserve"> given the challenges it has been proved to face. Cost Estimate at Completion relies on validity of the previous Earned Value Management. It is also often unreliable at an early stage. Given the above limitations, a different Cost Estimate at Completion is developed </w:t>
      </w:r>
      <w:r w:rsidR="001A1AEA" w:rsidRPr="00023B66">
        <w:rPr>
          <w:rFonts w:ascii="Times New Roman" w:hAnsi="Times New Roman" w:cs="Times New Roman"/>
        </w:rPr>
        <w:t xml:space="preserve">which predicts estimated cost for unfinished job based on a “modified index-based formula”, using </w:t>
      </w:r>
      <w:r>
        <w:rPr>
          <w:rFonts w:ascii="Times New Roman" w:hAnsi="Times New Roman" w:cs="Times New Roman"/>
        </w:rPr>
        <w:t>“</w:t>
      </w:r>
      <w:r w:rsidR="001A1AEA" w:rsidRPr="00023B66">
        <w:rPr>
          <w:rFonts w:ascii="Times New Roman" w:hAnsi="Times New Roman" w:cs="Times New Roman"/>
        </w:rPr>
        <w:t>nonlinear regression curve fitting</w:t>
      </w:r>
      <w:r>
        <w:rPr>
          <w:rFonts w:ascii="Times New Roman" w:hAnsi="Times New Roman" w:cs="Times New Roman"/>
        </w:rPr>
        <w:t>”</w:t>
      </w:r>
      <w:r w:rsidR="001A1AEA" w:rsidRPr="00023B66">
        <w:rPr>
          <w:rFonts w:ascii="Times New Roman" w:hAnsi="Times New Roman" w:cs="Times New Roman"/>
        </w:rPr>
        <w:t xml:space="preserve"> in</w:t>
      </w:r>
      <w:r>
        <w:rPr>
          <w:rFonts w:ascii="Times New Roman" w:hAnsi="Times New Roman" w:cs="Times New Roman"/>
        </w:rPr>
        <w:t xml:space="preserve"> the “</w:t>
      </w:r>
      <w:proofErr w:type="spellStart"/>
      <w:r>
        <w:rPr>
          <w:rFonts w:ascii="Times New Roman" w:hAnsi="Times New Roman" w:cs="Times New Roman"/>
        </w:rPr>
        <w:t>Gompertz</w:t>
      </w:r>
      <w:proofErr w:type="spellEnd"/>
      <w:r>
        <w:rPr>
          <w:rFonts w:ascii="Times New Roman" w:hAnsi="Times New Roman" w:cs="Times New Roman"/>
        </w:rPr>
        <w:t xml:space="preserve"> growth model”. The methodology will be useful for</w:t>
      </w:r>
      <w:r w:rsidR="001A1AEA" w:rsidRPr="00023B66">
        <w:rPr>
          <w:rFonts w:ascii="Times New Roman" w:hAnsi="Times New Roman" w:cs="Times New Roman"/>
        </w:rPr>
        <w:t xml:space="preserve"> record</w:t>
      </w:r>
      <w:r>
        <w:rPr>
          <w:rFonts w:ascii="Times New Roman" w:hAnsi="Times New Roman" w:cs="Times New Roman"/>
        </w:rPr>
        <w:t>ing and updating the progress of the project</w:t>
      </w:r>
      <w:r w:rsidR="001A1AEA" w:rsidRPr="00023B66">
        <w:rPr>
          <w:rFonts w:ascii="Times New Roman" w:hAnsi="Times New Roman" w:cs="Times New Roman"/>
        </w:rPr>
        <w:t>. It will assist to improve the research on “Earned value management” to show the relationship between cost and other factors based on schedule</w:t>
      </w:r>
      <w:r w:rsidR="00CD2228" w:rsidRPr="00023B66">
        <w:rPr>
          <w:rFonts w:ascii="Times New Roman" w:hAnsi="Times New Roman" w:cs="Times New Roman"/>
        </w:rPr>
        <w:t>.</w:t>
      </w:r>
    </w:p>
    <w:p w:rsidR="00311863" w:rsidRPr="00F45255" w:rsidRDefault="00CD2228" w:rsidP="00F45255">
      <w:pPr>
        <w:spacing w:line="480" w:lineRule="auto"/>
        <w:ind w:firstLine="720"/>
        <w:rPr>
          <w:rFonts w:ascii="Times New Roman" w:hAnsi="Times New Roman" w:cs="Times New Roman"/>
        </w:rPr>
      </w:pPr>
      <w:r w:rsidRPr="00023B66">
        <w:rPr>
          <w:rFonts w:ascii="Times New Roman" w:hAnsi="Times New Roman" w:cs="Times New Roman"/>
        </w:rPr>
        <w:t xml:space="preserve">The new methodology will </w:t>
      </w:r>
      <w:r w:rsidR="003D094B" w:rsidRPr="00023B66">
        <w:rPr>
          <w:rFonts w:ascii="Times New Roman" w:hAnsi="Times New Roman" w:cs="Times New Roman"/>
        </w:rPr>
        <w:t xml:space="preserve">make Cost Estimate at Completion more reliable. It will portray new and improved features to beat previous challenges. In the new methodology model, </w:t>
      </w:r>
      <w:r w:rsidR="00760FA3">
        <w:rPr>
          <w:rFonts w:ascii="Times New Roman" w:hAnsi="Times New Roman" w:cs="Times New Roman"/>
        </w:rPr>
        <w:t>performance of cost includes the entity schedule</w:t>
      </w:r>
      <w:r w:rsidR="003D094B" w:rsidRPr="00023B66">
        <w:rPr>
          <w:rFonts w:ascii="Times New Roman" w:hAnsi="Times New Roman" w:cs="Times New Roman"/>
        </w:rPr>
        <w:t xml:space="preserve">. It enables the progress of schedule to be recorded which will be crucial in calculating </w:t>
      </w:r>
      <w:r w:rsidR="00760FA3">
        <w:rPr>
          <w:rFonts w:ascii="Times New Roman" w:hAnsi="Times New Roman" w:cs="Times New Roman"/>
        </w:rPr>
        <w:t>“</w:t>
      </w:r>
      <w:r w:rsidR="003D094B" w:rsidRPr="00023B66">
        <w:rPr>
          <w:rFonts w:ascii="Times New Roman" w:hAnsi="Times New Roman" w:cs="Times New Roman"/>
        </w:rPr>
        <w:t>Cost Estimate at Completion</w:t>
      </w:r>
      <w:r w:rsidR="00760FA3">
        <w:rPr>
          <w:rFonts w:ascii="Times New Roman" w:hAnsi="Times New Roman" w:cs="Times New Roman"/>
        </w:rPr>
        <w:t>”</w:t>
      </w:r>
      <w:r w:rsidR="003D094B" w:rsidRPr="00023B66">
        <w:rPr>
          <w:rFonts w:ascii="Times New Roman" w:hAnsi="Times New Roman" w:cs="Times New Roman"/>
        </w:rPr>
        <w:t>.</w:t>
      </w:r>
    </w:p>
    <w:p w:rsidR="00CD2228" w:rsidRPr="00023B66" w:rsidRDefault="003D094B" w:rsidP="003D094B">
      <w:pPr>
        <w:spacing w:line="480" w:lineRule="auto"/>
        <w:ind w:firstLine="720"/>
        <w:jc w:val="center"/>
        <w:rPr>
          <w:rFonts w:ascii="Times New Roman" w:hAnsi="Times New Roman" w:cs="Times New Roman"/>
          <w:b/>
        </w:rPr>
      </w:pPr>
      <w:r w:rsidRPr="00023B66">
        <w:rPr>
          <w:rFonts w:ascii="Times New Roman" w:hAnsi="Times New Roman" w:cs="Times New Roman"/>
          <w:b/>
        </w:rPr>
        <w:t>M</w:t>
      </w:r>
      <w:r w:rsidR="00D622B1" w:rsidRPr="00023B66">
        <w:rPr>
          <w:rFonts w:ascii="Times New Roman" w:hAnsi="Times New Roman" w:cs="Times New Roman"/>
          <w:b/>
        </w:rPr>
        <w:t>ethodologies</w:t>
      </w:r>
    </w:p>
    <w:p w:rsidR="007023AE" w:rsidRPr="00023B66" w:rsidRDefault="00760FA3" w:rsidP="003D094B">
      <w:pPr>
        <w:spacing w:line="480" w:lineRule="auto"/>
        <w:ind w:firstLine="720"/>
        <w:rPr>
          <w:rFonts w:ascii="Times New Roman" w:hAnsi="Times New Roman" w:cs="Times New Roman"/>
        </w:rPr>
      </w:pPr>
      <w:r>
        <w:rPr>
          <w:rFonts w:ascii="Times New Roman" w:hAnsi="Times New Roman" w:cs="Times New Roman"/>
        </w:rPr>
        <w:t>“</w:t>
      </w:r>
      <w:r w:rsidR="00311863" w:rsidRPr="00023B66">
        <w:rPr>
          <w:rFonts w:ascii="Times New Roman" w:hAnsi="Times New Roman" w:cs="Times New Roman"/>
        </w:rPr>
        <w:t>Cost estimate at completion</w:t>
      </w:r>
      <w:r>
        <w:rPr>
          <w:rFonts w:ascii="Times New Roman" w:hAnsi="Times New Roman" w:cs="Times New Roman"/>
        </w:rPr>
        <w:t>”</w:t>
      </w:r>
      <w:r w:rsidR="00311863" w:rsidRPr="00023B66">
        <w:rPr>
          <w:rFonts w:ascii="Times New Roman" w:hAnsi="Times New Roman" w:cs="Times New Roman"/>
        </w:rPr>
        <w:t xml:space="preserve"> has different techniques of calculation. They include index-based approach, </w:t>
      </w:r>
      <w:r>
        <w:rPr>
          <w:rFonts w:ascii="Times New Roman" w:hAnsi="Times New Roman" w:cs="Times New Roman"/>
        </w:rPr>
        <w:t>“</w:t>
      </w:r>
      <w:r w:rsidR="00311863" w:rsidRPr="00023B66">
        <w:rPr>
          <w:rFonts w:ascii="Times New Roman" w:hAnsi="Times New Roman" w:cs="Times New Roman"/>
        </w:rPr>
        <w:t>regression-based approach</w:t>
      </w:r>
      <w:r>
        <w:rPr>
          <w:rFonts w:ascii="Times New Roman" w:hAnsi="Times New Roman" w:cs="Times New Roman"/>
        </w:rPr>
        <w:t>”</w:t>
      </w:r>
      <w:r w:rsidR="00311863" w:rsidRPr="00023B66">
        <w:rPr>
          <w:rFonts w:ascii="Times New Roman" w:hAnsi="Times New Roman" w:cs="Times New Roman"/>
        </w:rPr>
        <w:t xml:space="preserve"> and </w:t>
      </w:r>
      <w:r>
        <w:rPr>
          <w:rFonts w:ascii="Times New Roman" w:hAnsi="Times New Roman" w:cs="Times New Roman"/>
        </w:rPr>
        <w:t>“</w:t>
      </w:r>
      <w:r w:rsidR="00311863" w:rsidRPr="00023B66">
        <w:rPr>
          <w:rFonts w:ascii="Times New Roman" w:hAnsi="Times New Roman" w:cs="Times New Roman"/>
        </w:rPr>
        <w:t>S-curve fitting</w:t>
      </w:r>
      <w:r>
        <w:rPr>
          <w:rFonts w:ascii="Times New Roman" w:hAnsi="Times New Roman" w:cs="Times New Roman"/>
        </w:rPr>
        <w:t>”</w:t>
      </w:r>
      <w:r w:rsidR="00311863" w:rsidRPr="00023B66">
        <w:rPr>
          <w:rFonts w:ascii="Times New Roman" w:hAnsi="Times New Roman" w:cs="Times New Roman"/>
        </w:rPr>
        <w:t xml:space="preserve"> and the </w:t>
      </w:r>
      <w:r>
        <w:rPr>
          <w:rFonts w:ascii="Times New Roman" w:hAnsi="Times New Roman" w:cs="Times New Roman"/>
        </w:rPr>
        <w:t>“</w:t>
      </w:r>
      <w:proofErr w:type="spellStart"/>
      <w:r w:rsidR="00311863" w:rsidRPr="00023B66">
        <w:rPr>
          <w:rFonts w:ascii="Times New Roman" w:hAnsi="Times New Roman" w:cs="Times New Roman"/>
        </w:rPr>
        <w:t>Gompertz</w:t>
      </w:r>
      <w:proofErr w:type="spellEnd"/>
      <w:r w:rsidR="00311863" w:rsidRPr="00023B66">
        <w:rPr>
          <w:rFonts w:ascii="Times New Roman" w:hAnsi="Times New Roman" w:cs="Times New Roman"/>
        </w:rPr>
        <w:t xml:space="preserve"> growth model formulation</w:t>
      </w:r>
      <w:r>
        <w:rPr>
          <w:rFonts w:ascii="Times New Roman" w:hAnsi="Times New Roman" w:cs="Times New Roman"/>
        </w:rPr>
        <w:t>”</w:t>
      </w:r>
      <w:r w:rsidR="00311863" w:rsidRPr="00023B66">
        <w:rPr>
          <w:rFonts w:ascii="Times New Roman" w:hAnsi="Times New Roman" w:cs="Times New Roman"/>
        </w:rPr>
        <w:t xml:space="preserve">. In the index-based approach, two factors are summed together when calculating </w:t>
      </w:r>
      <w:r>
        <w:rPr>
          <w:rFonts w:ascii="Times New Roman" w:hAnsi="Times New Roman" w:cs="Times New Roman"/>
        </w:rPr>
        <w:t>Cost Estimate at Completion. One</w:t>
      </w:r>
      <w:r w:rsidR="00311863" w:rsidRPr="00023B66">
        <w:rPr>
          <w:rFonts w:ascii="Times New Roman" w:hAnsi="Times New Roman" w:cs="Times New Roman"/>
        </w:rPr>
        <w:t xml:space="preserve"> factor is actual coast to the </w:t>
      </w:r>
      <w:r>
        <w:rPr>
          <w:rFonts w:ascii="Times New Roman" w:hAnsi="Times New Roman" w:cs="Times New Roman"/>
        </w:rPr>
        <w:t>“</w:t>
      </w:r>
      <w:r w:rsidR="00311863" w:rsidRPr="00023B66">
        <w:rPr>
          <w:rFonts w:ascii="Times New Roman" w:hAnsi="Times New Roman" w:cs="Times New Roman"/>
        </w:rPr>
        <w:t>actual time of work performed</w:t>
      </w:r>
      <w:r>
        <w:rPr>
          <w:rFonts w:ascii="Times New Roman" w:hAnsi="Times New Roman" w:cs="Times New Roman"/>
        </w:rPr>
        <w:t>”</w:t>
      </w:r>
      <w:r w:rsidR="00311863" w:rsidRPr="00023B66">
        <w:rPr>
          <w:rFonts w:ascii="Times New Roman" w:hAnsi="Times New Roman" w:cs="Times New Roman"/>
        </w:rPr>
        <w:t xml:space="preserve"> and the </w:t>
      </w:r>
      <w:r>
        <w:rPr>
          <w:rFonts w:ascii="Times New Roman" w:hAnsi="Times New Roman" w:cs="Times New Roman"/>
        </w:rPr>
        <w:t>“</w:t>
      </w:r>
      <w:r w:rsidR="00311863" w:rsidRPr="00023B66">
        <w:rPr>
          <w:rFonts w:ascii="Times New Roman" w:hAnsi="Times New Roman" w:cs="Times New Roman"/>
        </w:rPr>
        <w:t>esti</w:t>
      </w:r>
      <w:r>
        <w:rPr>
          <w:rFonts w:ascii="Times New Roman" w:hAnsi="Times New Roman" w:cs="Times New Roman"/>
        </w:rPr>
        <w:t>mated cost of remaining time”. Another</w:t>
      </w:r>
      <w:r w:rsidR="00311863" w:rsidRPr="00023B66">
        <w:rPr>
          <w:rFonts w:ascii="Times New Roman" w:hAnsi="Times New Roman" w:cs="Times New Roman"/>
        </w:rPr>
        <w:t xml:space="preserve"> factor is the </w:t>
      </w:r>
      <w:r>
        <w:rPr>
          <w:rFonts w:ascii="Times New Roman" w:hAnsi="Times New Roman" w:cs="Times New Roman"/>
        </w:rPr>
        <w:t>“</w:t>
      </w:r>
      <w:r w:rsidR="00311863" w:rsidRPr="00023B66">
        <w:rPr>
          <w:rFonts w:ascii="Times New Roman" w:hAnsi="Times New Roman" w:cs="Times New Roman"/>
        </w:rPr>
        <w:t>difference between the Budget at Completion</w:t>
      </w:r>
      <w:r>
        <w:rPr>
          <w:rFonts w:ascii="Times New Roman" w:hAnsi="Times New Roman" w:cs="Times New Roman"/>
        </w:rPr>
        <w:t>”</w:t>
      </w:r>
      <w:r w:rsidR="00311863" w:rsidRPr="00023B66">
        <w:rPr>
          <w:rFonts w:ascii="Times New Roman" w:hAnsi="Times New Roman" w:cs="Times New Roman"/>
        </w:rPr>
        <w:t xml:space="preserve"> </w:t>
      </w:r>
      <w:r w:rsidR="00311863" w:rsidRPr="00023B66">
        <w:rPr>
          <w:rFonts w:ascii="Times New Roman" w:hAnsi="Times New Roman" w:cs="Times New Roman"/>
        </w:rPr>
        <w:lastRenderedPageBreak/>
        <w:t xml:space="preserve">and the </w:t>
      </w:r>
      <w:r>
        <w:rPr>
          <w:rFonts w:ascii="Times New Roman" w:hAnsi="Times New Roman" w:cs="Times New Roman"/>
        </w:rPr>
        <w:t>“</w:t>
      </w:r>
      <w:r w:rsidR="00311863" w:rsidRPr="00023B66">
        <w:rPr>
          <w:rFonts w:ascii="Times New Roman" w:hAnsi="Times New Roman" w:cs="Times New Roman"/>
        </w:rPr>
        <w:t>Earned Value against the Performance Index</w:t>
      </w:r>
      <w:r>
        <w:rPr>
          <w:rFonts w:ascii="Times New Roman" w:hAnsi="Times New Roman" w:cs="Times New Roman"/>
        </w:rPr>
        <w:t>”</w:t>
      </w:r>
      <w:r w:rsidR="00311863" w:rsidRPr="00023B66">
        <w:rPr>
          <w:rFonts w:ascii="Times New Roman" w:hAnsi="Times New Roman" w:cs="Times New Roman"/>
        </w:rPr>
        <w:t xml:space="preserve">. The </w:t>
      </w:r>
      <w:r w:rsidR="007023AE" w:rsidRPr="00023B66">
        <w:rPr>
          <w:rFonts w:ascii="Times New Roman" w:hAnsi="Times New Roman" w:cs="Times New Roman"/>
        </w:rPr>
        <w:t>performance index represents the resources budgeted and the efficiency of the cost. Choosing the performance index depends on factors like the risks and status of the project. Stability of the performance index is important as this approach depends on earlier recorded information. Research on the performance index has shown that shorter projects with lower budgets portrayed stability in performance index by the time the project is its second and final phase.</w:t>
      </w:r>
    </w:p>
    <w:p w:rsidR="00C708A5" w:rsidRPr="00023B66" w:rsidRDefault="007023AE" w:rsidP="003D094B">
      <w:pPr>
        <w:spacing w:line="480" w:lineRule="auto"/>
        <w:ind w:firstLine="720"/>
        <w:rPr>
          <w:rFonts w:ascii="Times New Roman" w:hAnsi="Times New Roman" w:cs="Times New Roman"/>
        </w:rPr>
      </w:pPr>
      <w:r w:rsidRPr="00023B66">
        <w:rPr>
          <w:rFonts w:ascii="Times New Roman" w:hAnsi="Times New Roman" w:cs="Times New Roman"/>
        </w:rPr>
        <w:t xml:space="preserve">Regression based approach has gained wide acceptance from practitioners as it is used to beat challenges in the index based approach. </w:t>
      </w:r>
      <w:r w:rsidR="00C708A5" w:rsidRPr="00023B66">
        <w:rPr>
          <w:rFonts w:ascii="Times New Roman" w:hAnsi="Times New Roman" w:cs="Times New Roman"/>
        </w:rPr>
        <w:t>The regression based approach has a unique feature as it describes both linear and non-linear statistical relationship between inputs and outputs. Input can also be referred to as predictor while output as a response variable. In a regression model, the complete lifecycle of the project cost behavior is represented by parameters. The new methodology performs iterative approximation using the “Gauss-Newton algorithm”. The algorithm does not really converge depending on initial values in a non-linear model with limits.</w:t>
      </w:r>
    </w:p>
    <w:p w:rsidR="00D622B1" w:rsidRPr="00023B66" w:rsidRDefault="00C708A5" w:rsidP="003D094B">
      <w:pPr>
        <w:spacing w:line="480" w:lineRule="auto"/>
        <w:ind w:firstLine="720"/>
        <w:rPr>
          <w:rFonts w:ascii="Times New Roman" w:hAnsi="Times New Roman" w:cs="Times New Roman"/>
        </w:rPr>
      </w:pPr>
      <w:r w:rsidRPr="00023B66">
        <w:rPr>
          <w:rFonts w:ascii="Times New Roman" w:hAnsi="Times New Roman" w:cs="Times New Roman"/>
        </w:rPr>
        <w:t xml:space="preserve">The </w:t>
      </w:r>
      <w:proofErr w:type="spellStart"/>
      <w:r w:rsidRPr="00023B66">
        <w:rPr>
          <w:rFonts w:ascii="Times New Roman" w:hAnsi="Times New Roman" w:cs="Times New Roman"/>
        </w:rPr>
        <w:t>Gompertz</w:t>
      </w:r>
      <w:proofErr w:type="spellEnd"/>
      <w:r w:rsidRPr="00023B66">
        <w:rPr>
          <w:rFonts w:ascii="Times New Roman" w:hAnsi="Times New Roman" w:cs="Times New Roman"/>
        </w:rPr>
        <w:t xml:space="preserve"> growth model has been used widely in estimating population growth. </w:t>
      </w:r>
      <w:r w:rsidR="00D622B1" w:rsidRPr="00023B66">
        <w:rPr>
          <w:rFonts w:ascii="Times New Roman" w:hAnsi="Times New Roman" w:cs="Times New Roman"/>
        </w:rPr>
        <w:t>It is suitable for fitting curves and is sigmoid in nature. The model best describes a growth pattern. The new methodology however emphasizes on methods, the practical side, validity and how much it can be applied in different stages in a project.</w:t>
      </w:r>
    </w:p>
    <w:p w:rsidR="003D094B" w:rsidRPr="00023B66" w:rsidRDefault="00D622B1" w:rsidP="00D622B1">
      <w:pPr>
        <w:spacing w:line="480" w:lineRule="auto"/>
        <w:ind w:firstLine="720"/>
        <w:jc w:val="center"/>
        <w:rPr>
          <w:rFonts w:ascii="Times New Roman" w:hAnsi="Times New Roman" w:cs="Times New Roman"/>
          <w:b/>
        </w:rPr>
      </w:pPr>
      <w:r w:rsidRPr="00023B66">
        <w:rPr>
          <w:rFonts w:ascii="Times New Roman" w:hAnsi="Times New Roman" w:cs="Times New Roman"/>
          <w:b/>
        </w:rPr>
        <w:t>Methods</w:t>
      </w:r>
    </w:p>
    <w:p w:rsidR="00E2702D" w:rsidRPr="00023B66" w:rsidRDefault="00D622B1" w:rsidP="00D622B1">
      <w:pPr>
        <w:spacing w:line="480" w:lineRule="auto"/>
        <w:ind w:firstLine="720"/>
        <w:rPr>
          <w:rFonts w:ascii="Times New Roman" w:hAnsi="Times New Roman" w:cs="Times New Roman"/>
        </w:rPr>
      </w:pPr>
      <w:r w:rsidRPr="00023B66">
        <w:rPr>
          <w:rFonts w:ascii="Times New Roman" w:hAnsi="Times New Roman" w:cs="Times New Roman"/>
        </w:rPr>
        <w:t xml:space="preserve">The new Cost Estimate at Completion methodology uses the earned schedule method in its equations to represent the progress of the project. The Earned schedule method is efficient to record Expected Duration at Completion. Recording are made in units of time </w:t>
      </w:r>
      <w:r w:rsidR="00392324" w:rsidRPr="00023B66">
        <w:rPr>
          <w:rFonts w:ascii="Times New Roman" w:hAnsi="Times New Roman" w:cs="Times New Roman"/>
        </w:rPr>
        <w:t>and separates the project stages even when the project is ending. Estimated schedule method has proven to be accurate than previous methods</w:t>
      </w:r>
      <w:r w:rsidR="00CF2455" w:rsidRPr="00023B66">
        <w:rPr>
          <w:rFonts w:ascii="Times New Roman" w:hAnsi="Times New Roman" w:cs="Times New Roman"/>
        </w:rPr>
        <w:t xml:space="preserve">. Another method is the proposed Cost Estimate at Completion which uses parameters to complete calculation. Earned schedule method is used in the formula. The proposed method uses the </w:t>
      </w:r>
      <w:r w:rsidR="00CF2455" w:rsidRPr="00023B66">
        <w:rPr>
          <w:rFonts w:ascii="Times New Roman" w:hAnsi="Times New Roman" w:cs="Times New Roman"/>
        </w:rPr>
        <w:lastRenderedPageBreak/>
        <w:t xml:space="preserve">following variants, one is a base without the completion factor and another based on estimation schedule and integrates the completion factor given. Another method is evaluation of the model. It gives the guidance to quality assessment of the new methodology. It uses estimation schedule in completion factor or </w:t>
      </w:r>
      <w:r w:rsidR="00760FA3">
        <w:rPr>
          <w:rFonts w:ascii="Times New Roman" w:hAnsi="Times New Roman" w:cs="Times New Roman"/>
        </w:rPr>
        <w:t>“</w:t>
      </w:r>
      <w:r w:rsidR="00CF2455" w:rsidRPr="00023B66">
        <w:rPr>
          <w:rFonts w:ascii="Times New Roman" w:hAnsi="Times New Roman" w:cs="Times New Roman"/>
        </w:rPr>
        <w:t>Cost Estimate at Completion Methodology</w:t>
      </w:r>
      <w:r w:rsidR="00760FA3">
        <w:rPr>
          <w:rFonts w:ascii="Times New Roman" w:hAnsi="Times New Roman" w:cs="Times New Roman"/>
        </w:rPr>
        <w:t xml:space="preserve">”. It focuses on </w:t>
      </w:r>
      <w:r w:rsidR="00E2702D" w:rsidRPr="00023B66">
        <w:rPr>
          <w:rFonts w:ascii="Times New Roman" w:hAnsi="Times New Roman" w:cs="Times New Roman"/>
        </w:rPr>
        <w:t>accuracy or precision.</w:t>
      </w:r>
    </w:p>
    <w:p w:rsidR="00D622B1" w:rsidRPr="00023B66" w:rsidRDefault="00E2702D" w:rsidP="00E2702D">
      <w:pPr>
        <w:spacing w:line="480" w:lineRule="auto"/>
        <w:ind w:firstLine="720"/>
        <w:jc w:val="center"/>
        <w:rPr>
          <w:rFonts w:ascii="Times New Roman" w:hAnsi="Times New Roman" w:cs="Times New Roman"/>
          <w:b/>
        </w:rPr>
      </w:pPr>
      <w:r w:rsidRPr="00023B66">
        <w:rPr>
          <w:rFonts w:ascii="Times New Roman" w:hAnsi="Times New Roman" w:cs="Times New Roman"/>
          <w:b/>
        </w:rPr>
        <w:t xml:space="preserve">Results </w:t>
      </w:r>
    </w:p>
    <w:p w:rsidR="00E2702D" w:rsidRPr="00023B66" w:rsidRDefault="00E2702D" w:rsidP="00E2702D">
      <w:pPr>
        <w:spacing w:line="480" w:lineRule="auto"/>
        <w:ind w:firstLine="720"/>
        <w:rPr>
          <w:rFonts w:ascii="Times New Roman" w:hAnsi="Times New Roman" w:cs="Times New Roman"/>
        </w:rPr>
      </w:pPr>
      <w:r w:rsidRPr="00023B66">
        <w:rPr>
          <w:rFonts w:ascii="Times New Roman" w:hAnsi="Times New Roman" w:cs="Times New Roman"/>
        </w:rPr>
        <w:t xml:space="preserve">There were findings from the new proposed </w:t>
      </w:r>
      <w:r w:rsidR="00760FA3">
        <w:rPr>
          <w:rFonts w:ascii="Times New Roman" w:hAnsi="Times New Roman" w:cs="Times New Roman"/>
        </w:rPr>
        <w:t>“</w:t>
      </w:r>
      <w:r w:rsidRPr="00023B66">
        <w:rPr>
          <w:rFonts w:ascii="Times New Roman" w:hAnsi="Times New Roman" w:cs="Times New Roman"/>
        </w:rPr>
        <w:t>Cost Estimate at Completion model</w:t>
      </w:r>
      <w:r w:rsidR="00760FA3">
        <w:rPr>
          <w:rFonts w:ascii="Times New Roman" w:hAnsi="Times New Roman" w:cs="Times New Roman"/>
        </w:rPr>
        <w:t xml:space="preserve">” considering </w:t>
      </w:r>
      <w:r w:rsidRPr="00023B66">
        <w:rPr>
          <w:rFonts w:ascii="Times New Roman" w:hAnsi="Times New Roman" w:cs="Times New Roman"/>
        </w:rPr>
        <w:t xml:space="preserve">main aspects of the model. They include schedule or progress, precision and accuracy. </w:t>
      </w:r>
      <w:r w:rsidR="006F0C59" w:rsidRPr="00023B66">
        <w:rPr>
          <w:rFonts w:ascii="Times New Roman" w:hAnsi="Times New Roman" w:cs="Times New Roman"/>
        </w:rPr>
        <w:t xml:space="preserve">Comparison with previous models showed that it is even more accurate for </w:t>
      </w:r>
      <w:r w:rsidR="00760FA3">
        <w:rPr>
          <w:rFonts w:ascii="Times New Roman" w:hAnsi="Times New Roman" w:cs="Times New Roman"/>
        </w:rPr>
        <w:t>the whole lifetime of the project</w:t>
      </w:r>
      <w:r w:rsidR="006F0C59" w:rsidRPr="00023B66">
        <w:rPr>
          <w:rFonts w:ascii="Times New Roman" w:hAnsi="Times New Roman" w:cs="Times New Roman"/>
        </w:rPr>
        <w:t xml:space="preserve">. The new proposed model also provides estimations with higher precision. Precision shows how narrow the error in forecasting is. </w:t>
      </w:r>
      <w:r w:rsidR="00760FA3">
        <w:rPr>
          <w:rFonts w:ascii="Times New Roman" w:hAnsi="Times New Roman" w:cs="Times New Roman"/>
        </w:rPr>
        <w:t>T</w:t>
      </w:r>
      <w:r w:rsidR="006F0C59" w:rsidRPr="00023B66">
        <w:rPr>
          <w:rFonts w:ascii="Times New Roman" w:hAnsi="Times New Roman" w:cs="Times New Roman"/>
        </w:rPr>
        <w:t xml:space="preserve">he new proposed model is more reliable </w:t>
      </w:r>
      <w:r w:rsidR="00760FA3">
        <w:rPr>
          <w:rFonts w:ascii="Times New Roman" w:hAnsi="Times New Roman" w:cs="Times New Roman"/>
        </w:rPr>
        <w:t xml:space="preserve">in the lifetime of the project </w:t>
      </w:r>
      <w:r w:rsidR="006F0C59" w:rsidRPr="00023B66">
        <w:rPr>
          <w:rFonts w:ascii="Times New Roman" w:hAnsi="Times New Roman" w:cs="Times New Roman"/>
        </w:rPr>
        <w:t>compared to the previo</w:t>
      </w:r>
      <w:bookmarkStart w:id="0" w:name="_GoBack"/>
      <w:bookmarkEnd w:id="0"/>
      <w:r w:rsidR="006F0C59" w:rsidRPr="00023B66">
        <w:rPr>
          <w:rFonts w:ascii="Times New Roman" w:hAnsi="Times New Roman" w:cs="Times New Roman"/>
        </w:rPr>
        <w:t xml:space="preserve">us models. It has made it simpler to identify errors and predict the cost of the final product effectively. Another result is that including the progress in the model, also schedule, consequently gives more accurate and precise results. Schedule therefore is crucial in defining the final cost. </w:t>
      </w:r>
    </w:p>
    <w:p w:rsidR="006F0C59" w:rsidRPr="00023B66" w:rsidRDefault="006F0C59" w:rsidP="006F0C59">
      <w:pPr>
        <w:spacing w:line="480" w:lineRule="auto"/>
        <w:ind w:firstLine="720"/>
        <w:jc w:val="center"/>
        <w:rPr>
          <w:rFonts w:ascii="Times New Roman" w:hAnsi="Times New Roman" w:cs="Times New Roman"/>
          <w:b/>
        </w:rPr>
      </w:pPr>
      <w:r w:rsidRPr="00023B66">
        <w:rPr>
          <w:rFonts w:ascii="Times New Roman" w:hAnsi="Times New Roman" w:cs="Times New Roman"/>
          <w:b/>
        </w:rPr>
        <w:t>Conclusion</w:t>
      </w:r>
    </w:p>
    <w:p w:rsidR="006F0C59" w:rsidRPr="00023B66" w:rsidRDefault="00F02DEA" w:rsidP="006F0C59">
      <w:pPr>
        <w:spacing w:line="480" w:lineRule="auto"/>
        <w:ind w:firstLine="720"/>
        <w:rPr>
          <w:rFonts w:ascii="Times New Roman" w:hAnsi="Times New Roman" w:cs="Times New Roman"/>
        </w:rPr>
      </w:pPr>
      <w:r w:rsidRPr="00023B66">
        <w:rPr>
          <w:rFonts w:ascii="Times New Roman" w:hAnsi="Times New Roman" w:cs="Times New Roman"/>
        </w:rPr>
        <w:t>Reliability is a key element in forecasting. Reliable forecast</w:t>
      </w:r>
      <w:r w:rsidR="001621FC" w:rsidRPr="00023B66">
        <w:rPr>
          <w:rFonts w:ascii="Times New Roman" w:hAnsi="Times New Roman" w:cs="Times New Roman"/>
        </w:rPr>
        <w:t>s is beneficial to the project team. The project team can take relevant measures in accordance to the project budget. The use of performance index has not resulted in much in previous years, hence the need for a more adaptive model. The proposed Cost Estimate at Completion uses a combination of regression approaches based on index. It will be more accurate and will have more precise estimates for the whole project life cycle. It will be able to overcome limitations in the previous models.</w:t>
      </w:r>
      <w:r w:rsidRPr="00023B66">
        <w:rPr>
          <w:rFonts w:ascii="Times New Roman" w:hAnsi="Times New Roman" w:cs="Times New Roman"/>
        </w:rPr>
        <w:t xml:space="preserve">  </w:t>
      </w:r>
    </w:p>
    <w:p w:rsidR="00D622B1" w:rsidRPr="00023B66" w:rsidRDefault="00D622B1" w:rsidP="00D622B1">
      <w:pPr>
        <w:spacing w:line="480" w:lineRule="auto"/>
        <w:ind w:firstLine="720"/>
        <w:jc w:val="center"/>
        <w:rPr>
          <w:rFonts w:ascii="Times New Roman" w:hAnsi="Times New Roman" w:cs="Times New Roman"/>
          <w:b/>
        </w:rPr>
      </w:pPr>
    </w:p>
    <w:p w:rsidR="00FB49A3" w:rsidRDefault="00FB49A3" w:rsidP="00831630">
      <w:pPr>
        <w:spacing w:line="480" w:lineRule="auto"/>
        <w:ind w:firstLine="720"/>
        <w:jc w:val="center"/>
        <w:rPr>
          <w:rFonts w:ascii="Times New Roman" w:hAnsi="Times New Roman" w:cs="Times New Roman"/>
        </w:rPr>
      </w:pPr>
    </w:p>
    <w:p w:rsidR="00F45255" w:rsidRDefault="00F45255" w:rsidP="00831630">
      <w:pPr>
        <w:spacing w:line="480" w:lineRule="auto"/>
        <w:ind w:firstLine="720"/>
        <w:jc w:val="center"/>
        <w:rPr>
          <w:rFonts w:ascii="Times New Roman" w:hAnsi="Times New Roman" w:cs="Times New Roman"/>
        </w:rPr>
      </w:pPr>
    </w:p>
    <w:p w:rsidR="00023B66" w:rsidRPr="00023B66" w:rsidRDefault="00023B66" w:rsidP="00023B66">
      <w:pPr>
        <w:spacing w:after="0" w:line="240" w:lineRule="auto"/>
        <w:jc w:val="center"/>
        <w:rPr>
          <w:rFonts w:ascii="Times New Roman" w:eastAsia="Times New Roman" w:hAnsi="Times New Roman" w:cs="Times New Roman"/>
          <w:b/>
          <w:sz w:val="24"/>
          <w:szCs w:val="24"/>
          <w:lang w:val="en"/>
        </w:rPr>
      </w:pPr>
      <w:r w:rsidRPr="00023B66">
        <w:rPr>
          <w:rFonts w:ascii="Times New Roman" w:eastAsia="Times New Roman" w:hAnsi="Times New Roman" w:cs="Times New Roman"/>
          <w:b/>
          <w:sz w:val="24"/>
          <w:szCs w:val="24"/>
          <w:lang w:val="en"/>
        </w:rPr>
        <w:lastRenderedPageBreak/>
        <w:t>References</w:t>
      </w:r>
    </w:p>
    <w:p w:rsidR="00023B66" w:rsidRPr="00023B66" w:rsidRDefault="00023B66" w:rsidP="00023B66">
      <w:pPr>
        <w:spacing w:after="0" w:line="550" w:lineRule="atLeast"/>
        <w:ind w:left="720" w:right="375" w:hanging="720"/>
        <w:rPr>
          <w:rFonts w:ascii="Times New Roman" w:eastAsia="Times New Roman" w:hAnsi="Times New Roman" w:cs="Times New Roman"/>
          <w:sz w:val="24"/>
          <w:szCs w:val="24"/>
          <w:lang w:val="en"/>
        </w:rPr>
      </w:pPr>
      <w:proofErr w:type="spellStart"/>
      <w:r w:rsidRPr="00023B66">
        <w:rPr>
          <w:rFonts w:ascii="Times New Roman" w:eastAsia="Times New Roman" w:hAnsi="Times New Roman" w:cs="Times New Roman"/>
          <w:sz w:val="24"/>
          <w:szCs w:val="24"/>
          <w:lang w:val="en"/>
        </w:rPr>
        <w:t>Narbaev</w:t>
      </w:r>
      <w:proofErr w:type="spellEnd"/>
      <w:r w:rsidRPr="00023B66">
        <w:rPr>
          <w:rFonts w:ascii="Times New Roman" w:eastAsia="Times New Roman" w:hAnsi="Times New Roman" w:cs="Times New Roman"/>
          <w:sz w:val="24"/>
          <w:szCs w:val="24"/>
          <w:lang w:val="en"/>
        </w:rPr>
        <w:t xml:space="preserve">, T., &amp; De Marco, A. (2014). An earned schedule-based regression model to improve cost estimate at completion. </w:t>
      </w:r>
      <w:r w:rsidRPr="00023B66">
        <w:rPr>
          <w:rFonts w:ascii="Times New Roman" w:eastAsia="Times New Roman" w:hAnsi="Times New Roman" w:cs="Times New Roman"/>
          <w:i/>
          <w:iCs/>
          <w:sz w:val="24"/>
          <w:szCs w:val="24"/>
          <w:lang w:val="en"/>
        </w:rPr>
        <w:t>INTERNATIONAL JOURNAL OF PROJECT MANAGEMENT</w:t>
      </w:r>
      <w:r w:rsidRPr="00023B66">
        <w:rPr>
          <w:rFonts w:ascii="Times New Roman" w:eastAsia="Times New Roman" w:hAnsi="Times New Roman" w:cs="Times New Roman"/>
          <w:sz w:val="24"/>
          <w:szCs w:val="24"/>
          <w:lang w:val="en"/>
        </w:rPr>
        <w:t>, 2-30. Retrieved from https://www.researchgate.net/publication/260292210</w:t>
      </w:r>
    </w:p>
    <w:p w:rsidR="00023B66" w:rsidRDefault="00023B66" w:rsidP="00831630">
      <w:pPr>
        <w:spacing w:line="480" w:lineRule="auto"/>
        <w:ind w:firstLine="720"/>
        <w:jc w:val="center"/>
        <w:rPr>
          <w:rFonts w:ascii="Times New Roman" w:hAnsi="Times New Roman" w:cs="Times New Roman"/>
        </w:rPr>
      </w:pPr>
    </w:p>
    <w:p w:rsidR="00023B66" w:rsidRPr="00023B66" w:rsidRDefault="00023B66" w:rsidP="00831630">
      <w:pPr>
        <w:spacing w:line="480" w:lineRule="auto"/>
        <w:ind w:firstLine="720"/>
        <w:jc w:val="center"/>
        <w:rPr>
          <w:rFonts w:ascii="Times New Roman" w:hAnsi="Times New Roman" w:cs="Times New Roman"/>
        </w:rPr>
      </w:pPr>
    </w:p>
    <w:sectPr w:rsidR="00023B66" w:rsidRPr="00023B66" w:rsidSect="0067427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FCE" w:rsidRDefault="00F55FCE" w:rsidP="00674279">
      <w:pPr>
        <w:spacing w:after="0" w:line="240" w:lineRule="auto"/>
      </w:pPr>
      <w:r>
        <w:separator/>
      </w:r>
    </w:p>
  </w:endnote>
  <w:endnote w:type="continuationSeparator" w:id="0">
    <w:p w:rsidR="00F55FCE" w:rsidRDefault="00F55FCE" w:rsidP="00674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FCE" w:rsidRDefault="00F55FCE" w:rsidP="00674279">
      <w:pPr>
        <w:spacing w:after="0" w:line="240" w:lineRule="auto"/>
      </w:pPr>
      <w:r>
        <w:separator/>
      </w:r>
    </w:p>
  </w:footnote>
  <w:footnote w:type="continuationSeparator" w:id="0">
    <w:p w:rsidR="00F55FCE" w:rsidRDefault="00F55FCE" w:rsidP="00674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279" w:rsidRDefault="00674279">
    <w:pPr>
      <w:pStyle w:val="Header"/>
    </w:pPr>
    <w:r>
      <w:t>INTERNATIONAL JOURNAL OF PROJECT MANAGEMENT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9830711"/>
      <w:docPartObj>
        <w:docPartGallery w:val="Page Numbers (Top of Page)"/>
        <w:docPartUnique/>
      </w:docPartObj>
    </w:sdtPr>
    <w:sdtEndPr>
      <w:rPr>
        <w:noProof/>
      </w:rPr>
    </w:sdtEndPr>
    <w:sdtContent>
      <w:p w:rsidR="00674279" w:rsidRPr="00674279" w:rsidRDefault="00674279">
        <w:pPr>
          <w:pStyle w:val="Header"/>
          <w:jc w:val="right"/>
          <w:rPr>
            <w:rFonts w:ascii="Times New Roman" w:hAnsi="Times New Roman" w:cs="Times New Roman"/>
            <w:sz w:val="24"/>
            <w:szCs w:val="24"/>
          </w:rPr>
        </w:pPr>
        <w:r w:rsidRPr="00674279">
          <w:rPr>
            <w:rFonts w:ascii="Times New Roman" w:hAnsi="Times New Roman" w:cs="Times New Roman"/>
            <w:sz w:val="24"/>
            <w:szCs w:val="24"/>
          </w:rPr>
          <w:fldChar w:fldCharType="begin"/>
        </w:r>
        <w:r w:rsidRPr="00674279">
          <w:rPr>
            <w:rFonts w:ascii="Times New Roman" w:hAnsi="Times New Roman" w:cs="Times New Roman"/>
            <w:sz w:val="24"/>
            <w:szCs w:val="24"/>
          </w:rPr>
          <w:instrText xml:space="preserve"> PAGE   \* MERGEFORMAT </w:instrText>
        </w:r>
        <w:r w:rsidRPr="00674279">
          <w:rPr>
            <w:rFonts w:ascii="Times New Roman" w:hAnsi="Times New Roman" w:cs="Times New Roman"/>
            <w:sz w:val="24"/>
            <w:szCs w:val="24"/>
          </w:rPr>
          <w:fldChar w:fldCharType="separate"/>
        </w:r>
        <w:r w:rsidR="00760FA3">
          <w:rPr>
            <w:rFonts w:ascii="Times New Roman" w:hAnsi="Times New Roman" w:cs="Times New Roman"/>
            <w:noProof/>
            <w:sz w:val="24"/>
            <w:szCs w:val="24"/>
          </w:rPr>
          <w:t>1</w:t>
        </w:r>
        <w:r w:rsidRPr="00674279">
          <w:rPr>
            <w:rFonts w:ascii="Times New Roman" w:hAnsi="Times New Roman" w:cs="Times New Roman"/>
            <w:noProof/>
            <w:sz w:val="24"/>
            <w:szCs w:val="24"/>
          </w:rPr>
          <w:fldChar w:fldCharType="end"/>
        </w:r>
      </w:p>
    </w:sdtContent>
  </w:sdt>
  <w:p w:rsidR="00674279" w:rsidRPr="00674279" w:rsidRDefault="00674279" w:rsidP="00674279">
    <w:pPr>
      <w:pStyle w:val="Header"/>
      <w:jc w:val="center"/>
      <w:rPr>
        <w:rFonts w:ascii="Times New Roman" w:hAnsi="Times New Roman" w:cs="Times New Roman"/>
        <w:sz w:val="24"/>
        <w:szCs w:val="24"/>
      </w:rPr>
    </w:pPr>
    <w:r w:rsidRPr="00674279">
      <w:rPr>
        <w:rFonts w:ascii="Times New Roman" w:hAnsi="Times New Roman" w:cs="Times New Roman"/>
        <w:sz w:val="24"/>
        <w:szCs w:val="24"/>
      </w:rPr>
      <w:t>Running Head: INTERNATIONAL JOURNAL OF PROJECT MANAGEMENT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78F"/>
    <w:rsid w:val="00023B66"/>
    <w:rsid w:val="001621FC"/>
    <w:rsid w:val="001A1AEA"/>
    <w:rsid w:val="0025217A"/>
    <w:rsid w:val="00311863"/>
    <w:rsid w:val="00392324"/>
    <w:rsid w:val="003B28D4"/>
    <w:rsid w:val="003D094B"/>
    <w:rsid w:val="0064078F"/>
    <w:rsid w:val="00674279"/>
    <w:rsid w:val="006F0C59"/>
    <w:rsid w:val="007023AE"/>
    <w:rsid w:val="00760FA3"/>
    <w:rsid w:val="00831630"/>
    <w:rsid w:val="00C708A5"/>
    <w:rsid w:val="00CD2228"/>
    <w:rsid w:val="00CF2455"/>
    <w:rsid w:val="00D622B1"/>
    <w:rsid w:val="00E2702D"/>
    <w:rsid w:val="00E97C83"/>
    <w:rsid w:val="00F02DEA"/>
    <w:rsid w:val="00F45255"/>
    <w:rsid w:val="00F55FCE"/>
    <w:rsid w:val="00FB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296D7-9D2B-418D-9B09-FCFB6273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2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279"/>
  </w:style>
  <w:style w:type="paragraph" w:styleId="Footer">
    <w:name w:val="footer"/>
    <w:basedOn w:val="Normal"/>
    <w:link w:val="FooterChar"/>
    <w:uiPriority w:val="99"/>
    <w:unhideWhenUsed/>
    <w:rsid w:val="006742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279"/>
  </w:style>
  <w:style w:type="paragraph" w:customStyle="1" w:styleId="cpformat">
    <w:name w:val="cpformat"/>
    <w:basedOn w:val="Normal"/>
    <w:rsid w:val="00023B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3B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4840">
      <w:bodyDiv w:val="1"/>
      <w:marLeft w:val="0"/>
      <w:marRight w:val="0"/>
      <w:marTop w:val="0"/>
      <w:marBottom w:val="0"/>
      <w:divBdr>
        <w:top w:val="none" w:sz="0" w:space="0" w:color="auto"/>
        <w:left w:val="none" w:sz="0" w:space="0" w:color="auto"/>
        <w:bottom w:val="none" w:sz="0" w:space="0" w:color="auto"/>
        <w:right w:val="none" w:sz="0" w:space="0" w:color="auto"/>
      </w:divBdr>
      <w:divsChild>
        <w:div w:id="184828289">
          <w:marLeft w:val="0"/>
          <w:marRight w:val="0"/>
          <w:marTop w:val="0"/>
          <w:marBottom w:val="0"/>
          <w:divBdr>
            <w:top w:val="none" w:sz="0" w:space="0" w:color="auto"/>
            <w:left w:val="none" w:sz="0" w:space="0" w:color="auto"/>
            <w:bottom w:val="none" w:sz="0" w:space="0" w:color="auto"/>
            <w:right w:val="none" w:sz="0" w:space="0" w:color="auto"/>
          </w:divBdr>
          <w:divsChild>
            <w:div w:id="829713095">
              <w:marLeft w:val="0"/>
              <w:marRight w:val="0"/>
              <w:marTop w:val="0"/>
              <w:marBottom w:val="0"/>
              <w:divBdr>
                <w:top w:val="none" w:sz="0" w:space="0" w:color="auto"/>
                <w:left w:val="none" w:sz="0" w:space="0" w:color="auto"/>
                <w:bottom w:val="none" w:sz="0" w:space="0" w:color="auto"/>
                <w:right w:val="none" w:sz="0" w:space="0" w:color="auto"/>
              </w:divBdr>
              <w:divsChild>
                <w:div w:id="1660496563">
                  <w:marLeft w:val="0"/>
                  <w:marRight w:val="0"/>
                  <w:marTop w:val="0"/>
                  <w:marBottom w:val="0"/>
                  <w:divBdr>
                    <w:top w:val="none" w:sz="0" w:space="0" w:color="auto"/>
                    <w:left w:val="none" w:sz="0" w:space="0" w:color="auto"/>
                    <w:bottom w:val="none" w:sz="0" w:space="0" w:color="auto"/>
                    <w:right w:val="none" w:sz="0" w:space="0" w:color="auto"/>
                  </w:divBdr>
                  <w:divsChild>
                    <w:div w:id="937981406">
                      <w:marLeft w:val="0"/>
                      <w:marRight w:val="0"/>
                      <w:marTop w:val="0"/>
                      <w:marBottom w:val="0"/>
                      <w:divBdr>
                        <w:top w:val="none" w:sz="0" w:space="0" w:color="auto"/>
                        <w:left w:val="none" w:sz="0" w:space="0" w:color="auto"/>
                        <w:bottom w:val="none" w:sz="0" w:space="0" w:color="auto"/>
                        <w:right w:val="none" w:sz="0" w:space="0" w:color="auto"/>
                      </w:divBdr>
                      <w:divsChild>
                        <w:div w:id="513111697">
                          <w:marLeft w:val="0"/>
                          <w:marRight w:val="0"/>
                          <w:marTop w:val="0"/>
                          <w:marBottom w:val="0"/>
                          <w:divBdr>
                            <w:top w:val="none" w:sz="0" w:space="0" w:color="auto"/>
                            <w:left w:val="none" w:sz="0" w:space="0" w:color="auto"/>
                            <w:bottom w:val="none" w:sz="0" w:space="0" w:color="auto"/>
                            <w:right w:val="none" w:sz="0" w:space="0" w:color="auto"/>
                          </w:divBdr>
                          <w:divsChild>
                            <w:div w:id="1356542820">
                              <w:marLeft w:val="0"/>
                              <w:marRight w:val="0"/>
                              <w:marTop w:val="0"/>
                              <w:marBottom w:val="0"/>
                              <w:divBdr>
                                <w:top w:val="none" w:sz="0" w:space="0" w:color="auto"/>
                                <w:left w:val="none" w:sz="0" w:space="0" w:color="auto"/>
                                <w:bottom w:val="none" w:sz="0" w:space="0" w:color="auto"/>
                                <w:right w:val="none" w:sz="0" w:space="0" w:color="auto"/>
                              </w:divBdr>
                              <w:divsChild>
                                <w:div w:id="2047830022">
                                  <w:marLeft w:val="0"/>
                                  <w:marRight w:val="0"/>
                                  <w:marTop w:val="0"/>
                                  <w:marBottom w:val="0"/>
                                  <w:divBdr>
                                    <w:top w:val="none" w:sz="0" w:space="0" w:color="auto"/>
                                    <w:left w:val="none" w:sz="0" w:space="0" w:color="auto"/>
                                    <w:bottom w:val="none" w:sz="0" w:space="0" w:color="auto"/>
                                    <w:right w:val="none" w:sz="0" w:space="0" w:color="auto"/>
                                  </w:divBdr>
                                  <w:divsChild>
                                    <w:div w:id="153708601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2019-07-09T11:45:00Z</dcterms:created>
  <dcterms:modified xsi:type="dcterms:W3CDTF">2019-07-09T14:55:00Z</dcterms:modified>
</cp:coreProperties>
</file>